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95EA">
      <w:pPr>
        <w:ind w:firstLine="442" w:firstLineChars="100"/>
        <w:jc w:val="center"/>
        <w:rPr>
          <w:rFonts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ascii="宋体" w:hAnsi="宋体" w:eastAsia="宋体" w:cs="宋体"/>
          <w:b/>
          <w:bCs/>
          <w:color w:val="FF0000"/>
          <w:sz w:val="44"/>
          <w:szCs w:val="44"/>
        </w:rPr>
        <w:t>2025年危险废物污染环境防治信息公开</w:t>
      </w:r>
    </w:p>
    <w:p w14:paraId="084765FA">
      <w:pPr>
        <w:ind w:firstLine="240" w:firstLineChars="100"/>
        <w:rPr>
          <w:rFonts w:ascii="宋体" w:hAnsi="宋体" w:eastAsia="宋体" w:cs="宋体"/>
          <w:sz w:val="24"/>
          <w:szCs w:val="24"/>
        </w:rPr>
      </w:pPr>
    </w:p>
    <w:p w14:paraId="5F8462AC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根据《中华人民共和国固体废物污染环境防治法》的要求，产生、 收集、贮存、运输、利用、处置固体废物的单位，应当依法及时公开固体废物污染环境防治信息，主动接受社会监督。结合我单位实际情况，现将2025年上半年危险废物污染环境防治信息公开如下：</w:t>
      </w:r>
    </w:p>
    <w:p w14:paraId="08E3E5DE">
      <w:pPr>
        <w:ind w:firstLine="240" w:firstLineChars="100"/>
        <w:rPr>
          <w:rFonts w:ascii="宋体" w:hAnsi="宋体" w:eastAsia="宋体" w:cs="宋体"/>
          <w:sz w:val="24"/>
          <w:szCs w:val="24"/>
        </w:rPr>
      </w:pPr>
    </w:p>
    <w:tbl>
      <w:tblPr>
        <w:tblStyle w:val="3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56"/>
        <w:gridCol w:w="1157"/>
        <w:gridCol w:w="1157"/>
        <w:gridCol w:w="1416"/>
        <w:gridCol w:w="1365"/>
        <w:gridCol w:w="1176"/>
        <w:gridCol w:w="1542"/>
      </w:tblGrid>
      <w:tr w14:paraId="59EC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3" w:type="dxa"/>
          </w:tcPr>
          <w:p w14:paraId="12AFB2C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4" w:type="dxa"/>
          </w:tcPr>
          <w:p w14:paraId="580B060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废物名称</w:t>
            </w:r>
          </w:p>
        </w:tc>
        <w:tc>
          <w:tcPr>
            <w:tcW w:w="1184" w:type="dxa"/>
          </w:tcPr>
          <w:p w14:paraId="1C7229B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废物形态</w:t>
            </w:r>
          </w:p>
        </w:tc>
        <w:tc>
          <w:tcPr>
            <w:tcW w:w="1416" w:type="dxa"/>
          </w:tcPr>
          <w:p w14:paraId="11AF62E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废物代码</w:t>
            </w:r>
          </w:p>
        </w:tc>
        <w:tc>
          <w:tcPr>
            <w:tcW w:w="1391" w:type="dxa"/>
          </w:tcPr>
          <w:p w14:paraId="375D3EC9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有害成分名称</w:t>
            </w:r>
          </w:p>
        </w:tc>
        <w:tc>
          <w:tcPr>
            <w:tcW w:w="1028" w:type="dxa"/>
          </w:tcPr>
          <w:p w14:paraId="392A4E23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产生重量（吨）</w:t>
            </w:r>
          </w:p>
        </w:tc>
        <w:tc>
          <w:tcPr>
            <w:tcW w:w="1583" w:type="dxa"/>
          </w:tcPr>
          <w:p w14:paraId="5BF64B0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委托处置单位</w:t>
            </w:r>
          </w:p>
        </w:tc>
      </w:tr>
      <w:tr w14:paraId="7981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3" w:type="dxa"/>
            <w:vAlign w:val="center"/>
          </w:tcPr>
          <w:p w14:paraId="0F6EE99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  <w:vAlign w:val="center"/>
          </w:tcPr>
          <w:p w14:paraId="0FA005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污泥</w:t>
            </w:r>
          </w:p>
        </w:tc>
        <w:tc>
          <w:tcPr>
            <w:tcW w:w="1184" w:type="dxa"/>
            <w:vAlign w:val="center"/>
          </w:tcPr>
          <w:p w14:paraId="640E2C8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1416" w:type="dxa"/>
            <w:vAlign w:val="center"/>
          </w:tcPr>
          <w:p w14:paraId="5F3081C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263-011-04</w:t>
            </w:r>
          </w:p>
        </w:tc>
        <w:tc>
          <w:tcPr>
            <w:tcW w:w="1391" w:type="dxa"/>
            <w:vAlign w:val="center"/>
          </w:tcPr>
          <w:p w14:paraId="4A03D6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污泥</w:t>
            </w:r>
          </w:p>
        </w:tc>
        <w:tc>
          <w:tcPr>
            <w:tcW w:w="1028" w:type="dxa"/>
            <w:vAlign w:val="center"/>
          </w:tcPr>
          <w:p w14:paraId="762BE30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194.8695</w:t>
            </w:r>
          </w:p>
        </w:tc>
        <w:tc>
          <w:tcPr>
            <w:tcW w:w="1583" w:type="dxa"/>
            <w:vAlign w:val="center"/>
          </w:tcPr>
          <w:p w14:paraId="630783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有资质单位处置</w:t>
            </w:r>
          </w:p>
        </w:tc>
      </w:tr>
      <w:tr w14:paraId="59C9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3" w:type="dxa"/>
            <w:vAlign w:val="center"/>
          </w:tcPr>
          <w:p w14:paraId="2F77D9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4" w:type="dxa"/>
            <w:vAlign w:val="center"/>
          </w:tcPr>
          <w:p w14:paraId="37D5DFA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分离过滤杂质</w:t>
            </w:r>
          </w:p>
        </w:tc>
        <w:tc>
          <w:tcPr>
            <w:tcW w:w="1184" w:type="dxa"/>
            <w:vAlign w:val="center"/>
          </w:tcPr>
          <w:p w14:paraId="11A396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1416" w:type="dxa"/>
            <w:vAlign w:val="center"/>
          </w:tcPr>
          <w:p w14:paraId="1DFE14A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391" w:type="dxa"/>
            <w:vAlign w:val="center"/>
          </w:tcPr>
          <w:p w14:paraId="3CE8FDB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乐果杂质</w:t>
            </w:r>
          </w:p>
        </w:tc>
        <w:tc>
          <w:tcPr>
            <w:tcW w:w="1028" w:type="dxa"/>
            <w:vAlign w:val="center"/>
          </w:tcPr>
          <w:p w14:paraId="3616898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0.476</w:t>
            </w:r>
          </w:p>
        </w:tc>
        <w:tc>
          <w:tcPr>
            <w:tcW w:w="1583" w:type="dxa"/>
            <w:vAlign w:val="center"/>
          </w:tcPr>
          <w:p w14:paraId="662A2B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有资质单位处置</w:t>
            </w:r>
          </w:p>
        </w:tc>
      </w:tr>
      <w:tr w14:paraId="760B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3" w:type="dxa"/>
            <w:vAlign w:val="center"/>
          </w:tcPr>
          <w:p w14:paraId="6A313C6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4" w:type="dxa"/>
            <w:vAlign w:val="center"/>
          </w:tcPr>
          <w:p w14:paraId="50A3B50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氯化铵盐</w:t>
            </w:r>
          </w:p>
        </w:tc>
        <w:tc>
          <w:tcPr>
            <w:tcW w:w="1184" w:type="dxa"/>
            <w:vAlign w:val="center"/>
          </w:tcPr>
          <w:p w14:paraId="4D724C9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1416" w:type="dxa"/>
            <w:vAlign w:val="center"/>
          </w:tcPr>
          <w:p w14:paraId="4A989A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391" w:type="dxa"/>
            <w:vAlign w:val="center"/>
          </w:tcPr>
          <w:p w14:paraId="1EF39C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氯化铵</w:t>
            </w:r>
          </w:p>
        </w:tc>
        <w:tc>
          <w:tcPr>
            <w:tcW w:w="1028" w:type="dxa"/>
            <w:vAlign w:val="center"/>
          </w:tcPr>
          <w:p w14:paraId="4803F6D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19..18</w:t>
            </w:r>
          </w:p>
        </w:tc>
        <w:tc>
          <w:tcPr>
            <w:tcW w:w="1583" w:type="dxa"/>
            <w:vAlign w:val="center"/>
          </w:tcPr>
          <w:p w14:paraId="1A7301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有资质单位处置</w:t>
            </w:r>
          </w:p>
        </w:tc>
      </w:tr>
      <w:tr w14:paraId="3052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3" w:type="dxa"/>
            <w:vAlign w:val="center"/>
          </w:tcPr>
          <w:p w14:paraId="745E0AF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4" w:type="dxa"/>
            <w:vAlign w:val="center"/>
          </w:tcPr>
          <w:p w14:paraId="798BFFE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提纯杂质</w:t>
            </w:r>
          </w:p>
        </w:tc>
        <w:tc>
          <w:tcPr>
            <w:tcW w:w="1184" w:type="dxa"/>
            <w:vAlign w:val="center"/>
          </w:tcPr>
          <w:p w14:paraId="58DD60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1416" w:type="dxa"/>
            <w:vAlign w:val="center"/>
          </w:tcPr>
          <w:p w14:paraId="1B733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391" w:type="dxa"/>
            <w:vAlign w:val="center"/>
          </w:tcPr>
          <w:p w14:paraId="5AE984B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氯乙酸甲酯</w:t>
            </w:r>
          </w:p>
        </w:tc>
        <w:tc>
          <w:tcPr>
            <w:tcW w:w="1028" w:type="dxa"/>
            <w:vAlign w:val="center"/>
          </w:tcPr>
          <w:p w14:paraId="0DF2414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6.719</w:t>
            </w:r>
          </w:p>
        </w:tc>
        <w:tc>
          <w:tcPr>
            <w:tcW w:w="1583" w:type="dxa"/>
            <w:vAlign w:val="center"/>
          </w:tcPr>
          <w:p w14:paraId="7B60EF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有资质单位处置</w:t>
            </w:r>
          </w:p>
        </w:tc>
      </w:tr>
      <w:tr w14:paraId="12A8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3" w:type="dxa"/>
            <w:vAlign w:val="center"/>
          </w:tcPr>
          <w:p w14:paraId="227D5B8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4" w:type="dxa"/>
            <w:vAlign w:val="center"/>
          </w:tcPr>
          <w:p w14:paraId="7A8EF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蒸馏残液</w:t>
            </w:r>
          </w:p>
        </w:tc>
        <w:tc>
          <w:tcPr>
            <w:tcW w:w="1184" w:type="dxa"/>
            <w:vAlign w:val="center"/>
          </w:tcPr>
          <w:p w14:paraId="419CB0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液态</w:t>
            </w:r>
          </w:p>
        </w:tc>
        <w:tc>
          <w:tcPr>
            <w:tcW w:w="1416" w:type="dxa"/>
            <w:vAlign w:val="center"/>
          </w:tcPr>
          <w:p w14:paraId="68F702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391" w:type="dxa"/>
            <w:vAlign w:val="center"/>
          </w:tcPr>
          <w:p w14:paraId="02FAA0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甲苯、三氯吡啶、二氯乙烷</w:t>
            </w:r>
          </w:p>
        </w:tc>
        <w:tc>
          <w:tcPr>
            <w:tcW w:w="1028" w:type="dxa"/>
            <w:vAlign w:val="center"/>
          </w:tcPr>
          <w:p w14:paraId="334AEC4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42.841</w:t>
            </w:r>
          </w:p>
        </w:tc>
        <w:tc>
          <w:tcPr>
            <w:tcW w:w="1583" w:type="dxa"/>
            <w:vAlign w:val="center"/>
          </w:tcPr>
          <w:p w14:paraId="4A70A3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有资质单位处置</w:t>
            </w:r>
          </w:p>
        </w:tc>
      </w:tr>
      <w:tr w14:paraId="4DFB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3" w:type="dxa"/>
            <w:vAlign w:val="center"/>
          </w:tcPr>
          <w:p w14:paraId="2043B5A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4" w:type="dxa"/>
            <w:vAlign w:val="center"/>
          </w:tcPr>
          <w:p w14:paraId="2F6B8B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铵盐废母液</w:t>
            </w:r>
          </w:p>
        </w:tc>
        <w:tc>
          <w:tcPr>
            <w:tcW w:w="1184" w:type="dxa"/>
            <w:vAlign w:val="center"/>
          </w:tcPr>
          <w:p w14:paraId="75D464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液态</w:t>
            </w:r>
          </w:p>
        </w:tc>
        <w:tc>
          <w:tcPr>
            <w:tcW w:w="1416" w:type="dxa"/>
            <w:vAlign w:val="center"/>
          </w:tcPr>
          <w:p w14:paraId="206F7A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263-009-04</w:t>
            </w:r>
          </w:p>
        </w:tc>
        <w:tc>
          <w:tcPr>
            <w:tcW w:w="1391" w:type="dxa"/>
            <w:vAlign w:val="center"/>
          </w:tcPr>
          <w:p w14:paraId="35D73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甲基硫化物铵盐</w:t>
            </w:r>
          </w:p>
        </w:tc>
        <w:tc>
          <w:tcPr>
            <w:tcW w:w="1028" w:type="dxa"/>
            <w:vAlign w:val="center"/>
          </w:tcPr>
          <w:p w14:paraId="680DA5E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41.5</w:t>
            </w:r>
          </w:p>
        </w:tc>
        <w:tc>
          <w:tcPr>
            <w:tcW w:w="1583" w:type="dxa"/>
            <w:vAlign w:val="center"/>
          </w:tcPr>
          <w:p w14:paraId="1263F2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有资质单位处置</w:t>
            </w:r>
          </w:p>
        </w:tc>
      </w:tr>
      <w:tr w14:paraId="01F5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3" w:type="dxa"/>
            <w:vAlign w:val="center"/>
          </w:tcPr>
          <w:p w14:paraId="29048B3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84" w:type="dxa"/>
            <w:vAlign w:val="center"/>
          </w:tcPr>
          <w:p w14:paraId="1D739B7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废萃取液</w:t>
            </w:r>
          </w:p>
        </w:tc>
        <w:tc>
          <w:tcPr>
            <w:tcW w:w="1184" w:type="dxa"/>
            <w:vAlign w:val="center"/>
          </w:tcPr>
          <w:p w14:paraId="7998ED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液态</w:t>
            </w:r>
          </w:p>
        </w:tc>
        <w:tc>
          <w:tcPr>
            <w:tcW w:w="1416" w:type="dxa"/>
            <w:vAlign w:val="center"/>
          </w:tcPr>
          <w:p w14:paraId="680635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263-009-04</w:t>
            </w:r>
          </w:p>
        </w:tc>
        <w:tc>
          <w:tcPr>
            <w:tcW w:w="1391" w:type="dxa"/>
            <w:vAlign w:val="center"/>
          </w:tcPr>
          <w:p w14:paraId="14A912E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甲苯</w:t>
            </w:r>
          </w:p>
        </w:tc>
        <w:tc>
          <w:tcPr>
            <w:tcW w:w="1028" w:type="dxa"/>
            <w:vAlign w:val="center"/>
          </w:tcPr>
          <w:p w14:paraId="1D76B58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1.78</w:t>
            </w:r>
          </w:p>
        </w:tc>
        <w:tc>
          <w:tcPr>
            <w:tcW w:w="1583" w:type="dxa"/>
            <w:vAlign w:val="center"/>
          </w:tcPr>
          <w:p w14:paraId="20E9EC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有资质单位处置</w:t>
            </w:r>
          </w:p>
        </w:tc>
      </w:tr>
      <w:tr w14:paraId="792F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3" w:type="dxa"/>
            <w:vAlign w:val="center"/>
          </w:tcPr>
          <w:p w14:paraId="0E7F5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  <w:vAlign w:val="center"/>
          </w:tcPr>
          <w:p w14:paraId="72A53D0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废机油</w:t>
            </w:r>
          </w:p>
        </w:tc>
        <w:tc>
          <w:tcPr>
            <w:tcW w:w="1184" w:type="dxa"/>
            <w:vAlign w:val="center"/>
          </w:tcPr>
          <w:p w14:paraId="7299D0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液态</w:t>
            </w:r>
          </w:p>
        </w:tc>
        <w:tc>
          <w:tcPr>
            <w:tcW w:w="1416" w:type="dxa"/>
            <w:vAlign w:val="center"/>
          </w:tcPr>
          <w:p w14:paraId="1AC05A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900-249-08</w:t>
            </w:r>
          </w:p>
        </w:tc>
        <w:tc>
          <w:tcPr>
            <w:tcW w:w="1391" w:type="dxa"/>
            <w:vAlign w:val="center"/>
          </w:tcPr>
          <w:p w14:paraId="7AECAD1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机油</w:t>
            </w:r>
          </w:p>
        </w:tc>
        <w:tc>
          <w:tcPr>
            <w:tcW w:w="1028" w:type="dxa"/>
            <w:vAlign w:val="center"/>
          </w:tcPr>
          <w:p w14:paraId="0518FE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0.053</w:t>
            </w:r>
          </w:p>
        </w:tc>
        <w:tc>
          <w:tcPr>
            <w:tcW w:w="1583" w:type="dxa"/>
            <w:vAlign w:val="center"/>
          </w:tcPr>
          <w:p w14:paraId="01B22B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有资质单位处置</w:t>
            </w:r>
          </w:p>
        </w:tc>
      </w:tr>
      <w:tr w14:paraId="4F6D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3" w:type="dxa"/>
            <w:vAlign w:val="center"/>
          </w:tcPr>
          <w:p w14:paraId="4F1F7E0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84" w:type="dxa"/>
            <w:vAlign w:val="center"/>
          </w:tcPr>
          <w:p w14:paraId="77DF72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废包装物</w:t>
            </w:r>
          </w:p>
        </w:tc>
        <w:tc>
          <w:tcPr>
            <w:tcW w:w="1184" w:type="dxa"/>
            <w:vAlign w:val="center"/>
          </w:tcPr>
          <w:p w14:paraId="4BD2CB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固态</w:t>
            </w:r>
          </w:p>
        </w:tc>
        <w:tc>
          <w:tcPr>
            <w:tcW w:w="1416" w:type="dxa"/>
            <w:vAlign w:val="center"/>
          </w:tcPr>
          <w:p w14:paraId="2268540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391" w:type="dxa"/>
            <w:vAlign w:val="center"/>
          </w:tcPr>
          <w:p w14:paraId="713870F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废包装</w:t>
            </w:r>
          </w:p>
        </w:tc>
        <w:tc>
          <w:tcPr>
            <w:tcW w:w="1028" w:type="dxa"/>
            <w:vAlign w:val="center"/>
          </w:tcPr>
          <w:p w14:paraId="2B0BCF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20.6257</w:t>
            </w:r>
          </w:p>
        </w:tc>
        <w:tc>
          <w:tcPr>
            <w:tcW w:w="1583" w:type="dxa"/>
            <w:vAlign w:val="center"/>
          </w:tcPr>
          <w:p w14:paraId="4D4DB2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有资质单位处置</w:t>
            </w:r>
          </w:p>
        </w:tc>
      </w:tr>
      <w:tr w14:paraId="58FD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83" w:type="dxa"/>
            <w:vAlign w:val="center"/>
          </w:tcPr>
          <w:p w14:paraId="177EA97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84" w:type="dxa"/>
            <w:vAlign w:val="center"/>
          </w:tcPr>
          <w:p w14:paraId="5C3E07D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184" w:type="dxa"/>
            <w:vAlign w:val="center"/>
          </w:tcPr>
          <w:p w14:paraId="19419B5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416" w:type="dxa"/>
            <w:vAlign w:val="center"/>
          </w:tcPr>
          <w:p w14:paraId="13B8886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91" w:type="dxa"/>
            <w:vAlign w:val="center"/>
          </w:tcPr>
          <w:p w14:paraId="39F01E1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28" w:type="dxa"/>
            <w:vAlign w:val="center"/>
          </w:tcPr>
          <w:p w14:paraId="499F09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328.0442</w:t>
            </w:r>
          </w:p>
        </w:tc>
        <w:tc>
          <w:tcPr>
            <w:tcW w:w="1583" w:type="dxa"/>
            <w:vAlign w:val="center"/>
          </w:tcPr>
          <w:p w14:paraId="3AB654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 w14:paraId="3FDB2DEC">
      <w:pPr>
        <w:ind w:firstLine="240" w:firstLineChars="100"/>
        <w:rPr>
          <w:rFonts w:ascii="宋体" w:hAnsi="宋体" w:eastAsia="宋体" w:cs="宋体"/>
          <w:sz w:val="24"/>
          <w:szCs w:val="24"/>
        </w:rPr>
      </w:pPr>
    </w:p>
    <w:p w14:paraId="4907F864">
      <w:pPr>
        <w:numPr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ascii="宋体" w:hAnsi="宋体" w:eastAsia="宋体" w:cs="宋体"/>
          <w:sz w:val="28"/>
          <w:szCs w:val="28"/>
        </w:rPr>
        <w:t xml:space="preserve">污染防治措施 </w:t>
      </w:r>
    </w:p>
    <w:p w14:paraId="036D9FB5">
      <w:pPr>
        <w:numPr>
          <w:ilvl w:val="0"/>
          <w:numId w:val="1"/>
        </w:numPr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应按危险废物管理要求,委托具有危险废物经营许可单位进行处置,每年前向生态环境局申报本单位年度危险废物管理计划。</w:t>
      </w:r>
    </w:p>
    <w:p w14:paraId="37BA7FE4">
      <w:pPr>
        <w:numPr>
          <w:numId w:val="0"/>
        </w:numPr>
        <w:ind w:left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ascii="宋体" w:hAnsi="宋体" w:eastAsia="宋体" w:cs="宋体"/>
          <w:sz w:val="28"/>
          <w:szCs w:val="28"/>
        </w:rPr>
        <w:t>危险废物转移前,向生态环境局申请,转移联单存档。</w:t>
      </w:r>
    </w:p>
    <w:p w14:paraId="0D996B71">
      <w:pPr>
        <w:numPr>
          <w:numId w:val="0"/>
        </w:numPr>
        <w:ind w:left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sz w:val="28"/>
          <w:szCs w:val="28"/>
        </w:rPr>
        <w:t>严格按照与经营单位合同内进行转移,出库时并确认包装完好与实际重量。</w:t>
      </w:r>
    </w:p>
    <w:p w14:paraId="4A090627">
      <w:pPr>
        <w:numPr>
          <w:numId w:val="0"/>
        </w:numPr>
        <w:ind w:leftChars="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二、应急处置措施 </w:t>
      </w:r>
    </w:p>
    <w:p w14:paraId="5F352C0C">
      <w:pPr>
        <w:numPr>
          <w:numId w:val="0"/>
        </w:numPr>
        <w:ind w:leftChars="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1.危险废物发生泄露时,第一发现人立即向单位领导报告,马上通知危险废物仓库管理人员和安全员,第一时间采取有效方式进行应急处置工作,防止污染扩大。若有人员受伤,应及时送医救治。 </w:t>
      </w:r>
    </w:p>
    <w:p w14:paraId="7866AC50">
      <w:pPr>
        <w:numPr>
          <w:numId w:val="0"/>
        </w:numPr>
        <w:ind w:leftChars="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2.现场处置人员应穿戴好防护服装,防毒面具等防护用品,严格按照突发环境风险应急预案进行处置。</w:t>
      </w:r>
    </w:p>
    <w:p w14:paraId="5DEF7C4C">
      <w:pPr>
        <w:numPr>
          <w:numId w:val="0"/>
        </w:numPr>
        <w:ind w:leftChars="100"/>
        <w:rPr>
          <w:rFonts w:ascii="宋体" w:hAnsi="宋体" w:eastAsia="宋体" w:cs="宋体"/>
          <w:sz w:val="28"/>
          <w:szCs w:val="28"/>
        </w:rPr>
      </w:pPr>
    </w:p>
    <w:p w14:paraId="43ED94B8">
      <w:pPr>
        <w:numPr>
          <w:numId w:val="0"/>
        </w:numPr>
        <w:ind w:leftChars="100"/>
        <w:rPr>
          <w:rFonts w:ascii="宋体" w:hAnsi="宋体" w:eastAsia="宋体" w:cs="宋体"/>
          <w:sz w:val="28"/>
          <w:szCs w:val="28"/>
        </w:rPr>
      </w:pPr>
    </w:p>
    <w:p w14:paraId="300D543B">
      <w:pPr>
        <w:numPr>
          <w:numId w:val="0"/>
        </w:numPr>
        <w:ind w:leftChars="100"/>
        <w:rPr>
          <w:rFonts w:ascii="宋体" w:hAnsi="宋体" w:eastAsia="宋体" w:cs="宋体"/>
          <w:sz w:val="28"/>
          <w:szCs w:val="28"/>
        </w:rPr>
      </w:pPr>
    </w:p>
    <w:p w14:paraId="61906C31">
      <w:pPr>
        <w:numPr>
          <w:numId w:val="0"/>
        </w:numPr>
        <w:ind w:left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山东恒东生物科技有限公司</w:t>
      </w:r>
    </w:p>
    <w:p w14:paraId="466F97CA">
      <w:pPr>
        <w:numPr>
          <w:numId w:val="0"/>
        </w:numPr>
        <w:ind w:leftChars="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2025年7月1日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70F84"/>
    <w:multiLevelType w:val="singleLevel"/>
    <w:tmpl w:val="EDD70F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D2AD2"/>
    <w:rsid w:val="47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2025-10-25T02:34:00Z</dcterms:created>
  <dc:creator>假如爱有天意</dc:creator>
  <cp:lastModifiedBy>假如爱有天意</cp:lastModifiedBy>
  <dcterms:modified xsi:type="dcterms:W3CDTF">2025-10-25T03:00:29Z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DFFFAD02879645929248AD36BD0D359A_11</vt:lpwstr>
  </property>
  <property fmtid="{D5CDD505-2E9C-101B-9397-08002B2CF9AE}" pid="4" name="KSOTemplateDocerSaveRecord">
    <vt:lpwstr>eyJoZGlkIjoiZjQyYjc4NmMzMjA3YTY5NTZiZmQ5MzJlMjU3YWNlZmIiLCJ1c2VySWQiOiIyMzAzNjM0NDcifQ==</vt:lpwstr>
  </property>
</Properties>
</file>